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Microsoft YaHei" w:eastAsia="Microsoft YaHei" w:hAnsi="Microsoft YaHei" w:cs="Microsoft YaHei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#141E</w:t>
      </w:r>
      <w:r>
        <w:rPr>
          <w:rFonts w:ascii="Arial" w:hAnsi="Arial" w:cs="Arial"/>
          <w:b/>
          <w:bCs/>
          <w:sz w:val="24"/>
        </w:rPr>
        <w:tab/>
        <w:t>S2-2006998</w:t>
      </w:r>
      <w:ins w:id="0" w:author="OPPO" w:date="2020-10-22T13:20:00Z">
        <w:r>
          <w:rPr>
            <w:rFonts w:ascii="Microsoft YaHei" w:eastAsia="Microsoft YaHei" w:hAnsi="Microsoft YaHei" w:cs="Microsoft YaHei" w:hint="eastAsia"/>
            <w:b/>
            <w:bCs/>
            <w:sz w:val="24"/>
            <w:lang w:eastAsia="zh-CN"/>
          </w:rPr>
          <w:t>r0</w:t>
        </w:r>
      </w:ins>
      <w:ins w:id="1" w:author="Myungjune@LGE" w:date="2020-10-22T20:44:00Z">
        <w:r>
          <w:rPr>
            <w:rFonts w:ascii="Microsoft YaHei" w:eastAsia="Microsoft YaHei" w:hAnsi="Microsoft YaHei" w:cs="Microsoft YaHei"/>
            <w:b/>
            <w:bCs/>
            <w:sz w:val="24"/>
            <w:lang w:eastAsia="zh-CN"/>
          </w:rPr>
          <w:t>5</w:t>
        </w:r>
      </w:ins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Oct 12 – Oct 23, 2020, Elbonia</w:t>
      </w:r>
      <w:r>
        <w:rPr>
          <w:rFonts w:ascii="Arial" w:hAnsi="Arial" w:cs="Arial"/>
          <w:b/>
          <w:bCs/>
          <w:color w:val="0000FF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OPPO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KI#1, update of paging cause solution and conclusion proposal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Approval/Discussion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>
      <w:pPr>
        <w:rPr>
          <w:rFonts w:eastAsiaTheme="minorEastAsia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lang w:val="en-US" w:eastAsia="zh-CN"/>
        </w:rPr>
        <w:t>The solution reuse the mechanism of how AMF determine paging cause, except only 1 bit indication is added in paging if AMF decides it is an important service based on operator policy (by default voice is important service).</w:t>
      </w:r>
    </w:p>
    <w:p>
      <w:pPr>
        <w:pStyle w:val="1"/>
        <w:rPr>
          <w:lang w:eastAsia="ko-KR"/>
        </w:rPr>
      </w:pPr>
      <w:r>
        <w:rPr>
          <w:lang w:eastAsia="ko-KR"/>
        </w:rPr>
        <w:t>1. Introduction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in </w:t>
      </w:r>
      <w:r>
        <w:rPr>
          <w:rFonts w:eastAsiaTheme="minorEastAsia"/>
          <w:b/>
          <w:lang w:eastAsia="zh-CN"/>
        </w:rPr>
        <w:t>S2-2006997</w:t>
      </w:r>
      <w:r>
        <w:rPr>
          <w:rFonts w:eastAsiaTheme="minorEastAsia"/>
          <w:lang w:eastAsia="zh-CN"/>
        </w:rPr>
        <w:t>, we propose that: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Leverage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principles</w:t>
      </w:r>
      <w:r>
        <w:rPr>
          <w:rFonts w:eastAsiaTheme="minorEastAsia" w:hint="eastAsia"/>
          <w:lang w:eastAsia="zh-CN"/>
        </w:rPr>
        <w:t xml:space="preserve"> in solution#1, #2, and #10 as a way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forwa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d to make the paging cause indication </w:t>
      </w:r>
      <w:r>
        <w:rPr>
          <w:rFonts w:eastAsiaTheme="minorEastAsia"/>
          <w:lang w:eastAsia="zh-CN"/>
        </w:rPr>
        <w:t>really</w:t>
      </w:r>
      <w:r>
        <w:rPr>
          <w:rFonts w:eastAsiaTheme="minorEastAsia" w:hint="eastAsia"/>
          <w:lang w:eastAsia="zh-CN"/>
        </w:rPr>
        <w:t xml:space="preserve"> useful and reasonable, specifically: 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1) 1-bit indication is added in paging if DL data is corresponding to important service (by default “voice service” is important service); 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2) Based on receiving the paging, UE determines to negotiate a absence time to responds the paging in USIM-2 while keep connected in USIM-1; 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3) For determination of important service, UE may provide service list (as a filtering rule) to tell network which service(s) is important service, otherwise by default voice service is always the important service.</w:t>
      </w: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change proposal is </w:t>
      </w:r>
      <w:r>
        <w:rPr>
          <w:rFonts w:eastAsiaTheme="minorEastAsia"/>
          <w:lang w:eastAsia="zh-CN"/>
        </w:rPr>
        <w:t>described as below.</w:t>
      </w:r>
      <w:bookmarkStart w:id="2" w:name="_Toc473190644"/>
      <w:bookmarkStart w:id="3" w:name="_Toc500949091"/>
    </w:p>
    <w:p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Proposal</w:t>
      </w:r>
    </w:p>
    <w:bookmarkEnd w:id="2"/>
    <w:bookmarkEnd w:id="3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>
      <w:pPr>
        <w:pStyle w:val="2"/>
        <w:rPr>
          <w:lang w:val="fr-FR"/>
        </w:rPr>
      </w:pPr>
      <w:bookmarkStart w:id="4" w:name="_Toc26520138"/>
      <w:bookmarkStart w:id="5" w:name="_Toc26530876"/>
      <w:bookmarkStart w:id="6" w:name="_Toc26530926"/>
      <w:bookmarkStart w:id="7" w:name="_Toc26530975"/>
      <w:bookmarkStart w:id="8" w:name="_Toc30685082"/>
      <w:bookmarkStart w:id="9" w:name="_Toc31014357"/>
      <w:bookmarkStart w:id="10" w:name="_Toc31109398"/>
      <w:bookmarkStart w:id="11" w:name="_Toc31109468"/>
      <w:bookmarkStart w:id="12" w:name="_Toc31109559"/>
      <w:bookmarkStart w:id="13" w:name="_Toc43819872"/>
      <w:bookmarkStart w:id="14" w:name="_Toc43882354"/>
      <w:bookmarkStart w:id="15" w:name="_Toc49966751"/>
      <w:bookmarkStart w:id="16" w:name="_Toc50390310"/>
      <w:bookmarkStart w:id="17" w:name="_Toc50450148"/>
      <w:bookmarkStart w:id="18" w:name="_Toc50450360"/>
      <w:bookmarkStart w:id="19" w:name="_Toc50451582"/>
      <w:bookmarkStart w:id="20" w:name="_Toc50451794"/>
      <w:r>
        <w:rPr>
          <w:lang w:val="fr-FR" w:eastAsia="zh-CN"/>
        </w:rPr>
        <w:t>6.</w:t>
      </w:r>
      <w:ins w:id="21" w:author="OPPO" w:date="2020-10-22T12:53:00Z">
        <w:r>
          <w:rPr>
            <w:lang w:val="fr-FR" w:eastAsia="zh-CN"/>
          </w:rPr>
          <w:t>x</w:t>
        </w:r>
      </w:ins>
      <w:r>
        <w:rPr>
          <w:lang w:val="fr-FR" w:eastAsia="ko-KR"/>
        </w:rPr>
        <w:tab/>
      </w:r>
      <w:ins w:id="22" w:author="OPPO" w:date="2020-10-22T12:53:00Z">
        <w:r>
          <w:rPr>
            <w:lang w:val="fr-FR" w:eastAsia="ko-KR"/>
          </w:rPr>
          <w:t xml:space="preserve">Solution #x </w:t>
        </w:r>
      </w:ins>
      <w:r>
        <w:rPr>
          <w:lang w:val="fr-FR"/>
        </w:rPr>
        <w:t>Solution</w:t>
      </w:r>
      <w:r>
        <w:rPr>
          <w:lang w:val="fr-FR" w:eastAsia="zh-CN"/>
        </w:rPr>
        <w:t xml:space="preserve"> #</w:t>
      </w:r>
      <w:del w:id="23" w:author="OPPO" w:date="2020-10-22T12:53:00Z">
        <w:r>
          <w:rPr>
            <w:lang w:val="fr-FR" w:eastAsia="zh-CN"/>
          </w:rPr>
          <w:delText>1</w:delText>
        </w:r>
      </w:del>
      <w:ins w:id="24" w:author="OPPO" w:date="2020-10-22T12:53:00Z">
        <w:r>
          <w:rPr>
            <w:lang w:val="fr-FR" w:eastAsia="zh-CN"/>
          </w:rPr>
          <w:t>x</w:t>
        </w:r>
      </w:ins>
      <w:r>
        <w:rPr>
          <w:lang w:val="fr-FR"/>
        </w:rPr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5" w:author="OPPO" w:date="2020-10-22T12:57:00Z">
        <w:del w:id="26" w:author="Myungjune@LGE" w:date="2020-10-22T20:47:00Z">
          <w:r>
            <w:rPr>
              <w:lang w:val="fr-FR"/>
            </w:rPr>
            <w:delText>”</w:delText>
          </w:r>
        </w:del>
      </w:ins>
      <w:ins w:id="27" w:author="Myungjune@LGE" w:date="2020-10-22T20:47:00Z">
        <w:r>
          <w:rPr>
            <w:lang w:val="fr-FR"/>
          </w:rPr>
          <w:t>"</w:t>
        </w:r>
      </w:ins>
      <w:ins w:id="28" w:author="OPPO" w:date="2020-10-22T12:57:00Z">
        <w:r>
          <w:rPr>
            <w:lang w:val="fr-FR"/>
          </w:rPr>
          <w:t>Important Service</w:t>
        </w:r>
        <w:del w:id="29" w:author="Myungjune@LGE" w:date="2020-10-22T20:47:00Z">
          <w:r>
            <w:rPr>
              <w:lang w:val="fr-FR"/>
            </w:rPr>
            <w:delText>”</w:delText>
          </w:r>
        </w:del>
      </w:ins>
      <w:ins w:id="30" w:author="Myungjune@LGE" w:date="2020-10-22T20:47:00Z">
        <w:r>
          <w:rPr>
            <w:lang w:val="fr-FR"/>
          </w:rPr>
          <w:t>"</w:t>
        </w:r>
      </w:ins>
      <w:ins w:id="31" w:author="OPPO" w:date="2020-10-22T12:57:00Z">
        <w:r>
          <w:rPr>
            <w:lang w:val="fr-FR"/>
          </w:rPr>
          <w:t xml:space="preserve"> paging cause</w:t>
        </w:r>
      </w:ins>
      <w:ins w:id="32" w:author="OPPO" w:date="2020-10-22T12:56:00Z">
        <w:r>
          <w:rPr>
            <w:lang w:val="fr-FR"/>
          </w:rPr>
          <w:t xml:space="preserve">  </w:t>
        </w:r>
      </w:ins>
    </w:p>
    <w:p>
      <w:pPr>
        <w:pStyle w:val="3"/>
        <w:rPr>
          <w:lang w:val="en-US"/>
        </w:rPr>
      </w:pPr>
      <w:bookmarkStart w:id="33" w:name="_Toc26520139"/>
      <w:bookmarkStart w:id="34" w:name="_Toc26530877"/>
      <w:bookmarkStart w:id="35" w:name="_Toc26530927"/>
      <w:bookmarkStart w:id="36" w:name="_Toc26530976"/>
      <w:bookmarkStart w:id="37" w:name="_Toc30685083"/>
      <w:bookmarkStart w:id="38" w:name="_Toc31014358"/>
      <w:bookmarkStart w:id="39" w:name="_Toc31109399"/>
      <w:bookmarkStart w:id="40" w:name="_Toc31109469"/>
      <w:bookmarkStart w:id="41" w:name="_Toc31109560"/>
      <w:bookmarkStart w:id="42" w:name="_Toc43819873"/>
      <w:bookmarkStart w:id="43" w:name="_Toc43882355"/>
      <w:bookmarkStart w:id="44" w:name="_Toc49966752"/>
      <w:bookmarkStart w:id="45" w:name="_Toc50390311"/>
      <w:bookmarkStart w:id="46" w:name="_Toc50450149"/>
      <w:bookmarkStart w:id="47" w:name="_Toc50450361"/>
      <w:bookmarkStart w:id="48" w:name="_Toc50451583"/>
      <w:bookmarkStart w:id="49" w:name="_Toc50451795"/>
      <w:r>
        <w:rPr>
          <w:lang w:val="en-US"/>
        </w:rPr>
        <w:t>6.</w:t>
      </w:r>
      <w:ins w:id="50" w:author="OPPO" w:date="2020-10-22T13:19:00Z">
        <w:r>
          <w:rPr>
            <w:lang w:val="en-US"/>
          </w:rPr>
          <w:t>x</w:t>
        </w:r>
      </w:ins>
      <w:r>
        <w:rPr>
          <w:lang w:val="en-US"/>
        </w:rPr>
        <w:t>.1</w:t>
      </w:r>
      <w:r>
        <w:rPr>
          <w:lang w:val="en-US"/>
        </w:rPr>
        <w:tab/>
        <w:t>Introduction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rPr>
          <w:lang w:val="en-US" w:eastAsia="zh-CN"/>
        </w:rPr>
      </w:pPr>
      <w:r>
        <w:rPr>
          <w:lang w:val="en-US" w:eastAsia="zh-CN"/>
        </w:rPr>
        <w:t>The solution applies to Key Issue #1 "Handling of MT service".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solution </w:t>
      </w:r>
      <w:ins w:id="51" w:author="OPPO" w:date="2020-10-22T13:06:00Z">
        <w:r>
          <w:rPr>
            <w:lang w:val="en-US" w:eastAsia="zh-CN"/>
          </w:rPr>
          <w:t>reuse</w:t>
        </w:r>
      </w:ins>
      <w:ins w:id="52" w:author="intel user 22 Oct" w:date="2020-10-22T10:45:00Z">
        <w:r>
          <w:rPr>
            <w:lang w:val="en-US" w:eastAsia="zh-CN"/>
          </w:rPr>
          <w:t>s</w:t>
        </w:r>
      </w:ins>
      <w:ins w:id="53" w:author="OPPO" w:date="2020-10-22T13:06:00Z">
        <w:r>
          <w:rPr>
            <w:lang w:val="en-US" w:eastAsia="zh-CN"/>
          </w:rPr>
          <w:t xml:space="preserve"> the mechanism of </w:t>
        </w:r>
      </w:ins>
      <w:ins w:id="54" w:author="intel user 22 Oct" w:date="2020-10-22T10:45:00Z">
        <w:r>
          <w:rPr>
            <w:lang w:val="en-US" w:eastAsia="zh-CN"/>
          </w:rPr>
          <w:t xml:space="preserve">Solution #1 regarding </w:t>
        </w:r>
      </w:ins>
      <w:ins w:id="55" w:author="OPPO" w:date="2020-10-22T13:06:00Z">
        <w:r>
          <w:rPr>
            <w:lang w:val="en-US" w:eastAsia="zh-CN"/>
          </w:rPr>
          <w:t>h</w:t>
        </w:r>
        <w:bookmarkStart w:id="56" w:name="_GoBack"/>
        <w:bookmarkEnd w:id="56"/>
        <w:r>
          <w:rPr>
            <w:lang w:val="en-US" w:eastAsia="zh-CN"/>
          </w:rPr>
          <w:t>ow AMF determine</w:t>
        </w:r>
      </w:ins>
      <w:ins w:id="57" w:author="intel user 22 Oct" w:date="2020-10-22T10:45:00Z">
        <w:r>
          <w:rPr>
            <w:lang w:val="en-US" w:eastAsia="zh-CN"/>
          </w:rPr>
          <w:t>s</w:t>
        </w:r>
      </w:ins>
      <w:ins w:id="58" w:author="OPPO" w:date="2020-10-22T13:06:00Z">
        <w:r>
          <w:rPr>
            <w:lang w:val="en-US" w:eastAsia="zh-CN"/>
          </w:rPr>
          <w:t xml:space="preserve"> paging cause, except </w:t>
        </w:r>
      </w:ins>
      <w:ins w:id="59" w:author="intel user 22 Oct" w:date="2020-10-22T10:45:00Z">
        <w:r>
          <w:rPr>
            <w:lang w:val="en-US" w:eastAsia="zh-CN"/>
          </w:rPr>
          <w:t xml:space="preserve">that </w:t>
        </w:r>
      </w:ins>
      <w:ins w:id="60" w:author="OPPO" w:date="2020-10-22T13:06:00Z">
        <w:r>
          <w:rPr>
            <w:lang w:val="en-US" w:eastAsia="zh-CN"/>
          </w:rPr>
          <w:t xml:space="preserve">only </w:t>
        </w:r>
      </w:ins>
      <w:ins w:id="61" w:author="intel user 22 Oct" w:date="2020-10-22T10:45:00Z">
        <w:r>
          <w:rPr>
            <w:lang w:val="en-US" w:eastAsia="zh-CN"/>
          </w:rPr>
          <w:t xml:space="preserve">a </w:t>
        </w:r>
      </w:ins>
      <w:ins w:id="62" w:author="OPPO" w:date="2020-10-22T13:06:00Z">
        <w:r>
          <w:rPr>
            <w:lang w:val="en-US" w:eastAsia="zh-CN"/>
          </w:rPr>
          <w:t xml:space="preserve">1 bit indication is added in </w:t>
        </w:r>
      </w:ins>
      <w:ins w:id="63" w:author="intel user 22 Oct" w:date="2020-10-22T10:45:00Z">
        <w:r>
          <w:rPr>
            <w:lang w:val="en-US" w:eastAsia="zh-CN"/>
          </w:rPr>
          <w:t xml:space="preserve">the </w:t>
        </w:r>
      </w:ins>
      <w:ins w:id="64" w:author="OPPO" w:date="2020-10-22T13:06:00Z">
        <w:r>
          <w:rPr>
            <w:lang w:val="en-US" w:eastAsia="zh-CN"/>
          </w:rPr>
          <w:t xml:space="preserve">paging </w:t>
        </w:r>
      </w:ins>
      <w:ins w:id="65" w:author="intel user 22 Oct" w:date="2020-10-22T10:45:00Z">
        <w:r>
          <w:rPr>
            <w:lang w:val="en-US" w:eastAsia="zh-CN"/>
          </w:rPr>
          <w:t>mess</w:t>
        </w:r>
      </w:ins>
      <w:ins w:id="66" w:author="intel user 22 Oct" w:date="2020-10-22T10:46:00Z">
        <w:r>
          <w:rPr>
            <w:lang w:val="en-US" w:eastAsia="zh-CN"/>
          </w:rPr>
          <w:t xml:space="preserve">age </w:t>
        </w:r>
      </w:ins>
      <w:ins w:id="67" w:author="OPPO" w:date="2020-10-22T13:06:00Z">
        <w:r>
          <w:rPr>
            <w:lang w:val="en-US" w:eastAsia="zh-CN"/>
          </w:rPr>
          <w:t xml:space="preserve">if AMF decides </w:t>
        </w:r>
        <w:del w:id="68" w:author="intel user 22 Oct" w:date="2020-10-22T10:46:00Z">
          <w:r>
            <w:rPr>
              <w:lang w:val="en-US" w:eastAsia="zh-CN"/>
            </w:rPr>
            <w:delText>it is</w:delText>
          </w:r>
        </w:del>
      </w:ins>
      <w:ins w:id="69" w:author="intel user 22 Oct" w:date="2020-10-22T10:46:00Z">
        <w:r>
          <w:rPr>
            <w:lang w:val="en-US" w:eastAsia="zh-CN"/>
          </w:rPr>
          <w:t>that the paging is for</w:t>
        </w:r>
      </w:ins>
      <w:ins w:id="70" w:author="OPPO" w:date="2020-10-22T13:06:00Z">
        <w:r>
          <w:rPr>
            <w:lang w:val="en-US" w:eastAsia="zh-CN"/>
          </w:rPr>
          <w:t xml:space="preserve"> a</w:t>
        </w:r>
      </w:ins>
      <w:ins w:id="71" w:author="OPPO" w:date="2020-10-22T13:07:00Z">
        <w:r>
          <w:rPr>
            <w:lang w:val="en-US" w:eastAsia="zh-CN"/>
          </w:rPr>
          <w:t>n</w:t>
        </w:r>
      </w:ins>
      <w:ins w:id="72" w:author="OPPO" w:date="2020-10-22T13:06:00Z">
        <w:r>
          <w:rPr>
            <w:lang w:val="en-US" w:eastAsia="zh-CN"/>
          </w:rPr>
          <w:t xml:space="preserve"> important service based on operator policy (</w:t>
        </w:r>
      </w:ins>
      <w:ins w:id="73" w:author="OPPO" w:date="2020-10-22T13:07:00Z">
        <w:r>
          <w:rPr>
            <w:lang w:val="en-US" w:eastAsia="zh-CN"/>
          </w:rPr>
          <w:t>by default voice is important service</w:t>
        </w:r>
      </w:ins>
      <w:ins w:id="74" w:author="OPPO" w:date="2020-10-22T13:06:00Z">
        <w:r>
          <w:rPr>
            <w:lang w:val="en-US" w:eastAsia="zh-CN"/>
          </w:rPr>
          <w:t xml:space="preserve">) </w:t>
        </w:r>
      </w:ins>
    </w:p>
    <w:p>
      <w:pPr>
        <w:pStyle w:val="3"/>
        <w:rPr>
          <w:del w:id="75" w:author="Myungjune@LGE" w:date="2020-10-22T20:48:00Z"/>
          <w:lang w:val="fr-FR"/>
        </w:rPr>
      </w:pPr>
      <w:bookmarkStart w:id="76" w:name="_Toc26520140"/>
      <w:bookmarkStart w:id="77" w:name="_Toc26530878"/>
      <w:bookmarkStart w:id="78" w:name="_Toc26530928"/>
      <w:bookmarkStart w:id="79" w:name="_Toc26530977"/>
      <w:bookmarkStart w:id="80" w:name="_Toc30685084"/>
      <w:bookmarkStart w:id="81" w:name="_Toc31014359"/>
      <w:bookmarkStart w:id="82" w:name="_Toc31109400"/>
      <w:bookmarkStart w:id="83" w:name="_Toc31109470"/>
      <w:bookmarkStart w:id="84" w:name="_Toc31109561"/>
      <w:bookmarkStart w:id="85" w:name="_Toc43819874"/>
      <w:bookmarkStart w:id="86" w:name="_Toc43882356"/>
      <w:bookmarkStart w:id="87" w:name="_Toc49966753"/>
      <w:bookmarkStart w:id="88" w:name="_Toc50390312"/>
      <w:bookmarkStart w:id="89" w:name="_Toc50450150"/>
      <w:bookmarkStart w:id="90" w:name="_Toc50450362"/>
      <w:bookmarkStart w:id="91" w:name="_Toc50451584"/>
      <w:bookmarkStart w:id="92" w:name="_Toc50451796"/>
      <w:r>
        <w:rPr>
          <w:lang w:val="fr-FR"/>
        </w:rPr>
        <w:t>6.</w:t>
      </w:r>
      <w:ins w:id="93" w:author="OPPO" w:date="2020-10-22T13:19:00Z">
        <w:r>
          <w:rPr>
            <w:lang w:val="fr-FR"/>
          </w:rPr>
          <w:t>x</w:t>
        </w:r>
      </w:ins>
      <w:r>
        <w:rPr>
          <w:lang w:val="fr-FR"/>
        </w:rPr>
        <w:t>.2</w:t>
      </w:r>
      <w:r>
        <w:rPr>
          <w:lang w:val="fr-FR"/>
        </w:rPr>
        <w:tab/>
        <w:t>Functional Description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pPr>
        <w:pStyle w:val="3"/>
        <w:rPr>
          <w:ins w:id="94" w:author="YangXu2" w:date="2020-09-24T11:11:00Z"/>
          <w:lang w:val="fr-FR"/>
        </w:rPr>
        <w:pPrChange w:id="95" w:author="Myungjune@LGE" w:date="2020-10-22T20:48:00Z">
          <w:pPr>
            <w:pStyle w:val="TH"/>
          </w:pPr>
        </w:pPrChange>
      </w:pPr>
      <w:bookmarkStart w:id="96" w:name="_Toc26520142"/>
      <w:bookmarkStart w:id="97" w:name="_Toc26530883"/>
      <w:bookmarkStart w:id="98" w:name="_Toc26530933"/>
      <w:bookmarkStart w:id="99" w:name="_Toc26530982"/>
      <w:bookmarkStart w:id="100" w:name="_Toc30685086"/>
      <w:bookmarkStart w:id="101" w:name="_Toc31014361"/>
      <w:bookmarkStart w:id="102" w:name="_Toc31109402"/>
      <w:bookmarkStart w:id="103" w:name="_Toc31109475"/>
      <w:bookmarkStart w:id="104" w:name="_Toc31109566"/>
      <w:bookmarkStart w:id="105" w:name="_Toc43819876"/>
      <w:bookmarkStart w:id="106" w:name="_Toc43882361"/>
      <w:ins w:id="107" w:author="YangXu2" w:date="2020-09-24T11:11:00Z">
        <w:del w:id="108" w:author="intel user 22 Oct" w:date="2020-10-22T10:46:00Z">
          <w:r>
            <w:rPr>
              <w:lang w:val="fr-FR"/>
            </w:rPr>
            <w:delText>Table 6.</w:delText>
          </w:r>
        </w:del>
      </w:ins>
      <w:ins w:id="109" w:author="OPPO" w:date="2020-10-22T13:19:00Z">
        <w:del w:id="110" w:author="intel user 22 Oct" w:date="2020-10-22T10:46:00Z">
          <w:r>
            <w:rPr>
              <w:lang w:val="fr-FR"/>
            </w:rPr>
            <w:delText>x</w:delText>
          </w:r>
        </w:del>
      </w:ins>
      <w:ins w:id="111" w:author="YangXu2" w:date="2020-09-24T11:11:00Z">
        <w:del w:id="112" w:author="intel user 22 Oct" w:date="2020-10-22T10:46:00Z">
          <w:r>
            <w:rPr>
              <w:lang w:val="fr-FR"/>
            </w:rPr>
            <w:delText>.</w:delText>
          </w:r>
        </w:del>
      </w:ins>
      <w:ins w:id="113" w:author="OPPO" w:date="2020-10-22T13:19:00Z">
        <w:del w:id="114" w:author="intel user 22 Oct" w:date="2020-10-22T10:46:00Z">
          <w:r>
            <w:rPr>
              <w:lang w:val="fr-FR"/>
            </w:rPr>
            <w:delText>2</w:delText>
          </w:r>
        </w:del>
      </w:ins>
      <w:ins w:id="115" w:author="YangXu2" w:date="2020-09-24T11:11:00Z">
        <w:del w:id="116" w:author="intel user 22 Oct" w:date="2020-10-22T10:46:00Z">
          <w:r>
            <w:rPr>
              <w:lang w:val="fr-FR"/>
            </w:rPr>
            <w:delText xml:space="preserve">.x: </w:delText>
          </w:r>
        </w:del>
      </w:ins>
      <w:ins w:id="117" w:author="YangXu2" w:date="2020-09-29T15:48:00Z">
        <w:del w:id="118" w:author="intel user 22 Oct" w:date="2020-10-22T10:46:00Z">
          <w:r>
            <w:rPr>
              <w:lang w:val="fr-FR"/>
            </w:rPr>
            <w:delText>Important Service</w:delText>
          </w:r>
        </w:del>
      </w:ins>
      <w:ins w:id="119" w:author="YangXu2" w:date="2020-09-24T11:11:00Z">
        <w:del w:id="120" w:author="intel user 22 Oct" w:date="2020-10-22T10:46:00Z">
          <w:r>
            <w:rPr>
              <w:lang w:val="fr-FR"/>
            </w:rPr>
            <w:delText xml:space="preserve"> indication</w:delText>
          </w:r>
        </w:del>
      </w:ins>
    </w:p>
    <w:p>
      <w:pPr>
        <w:rPr>
          <w:ins w:id="121" w:author="intel user 22 Oct" w:date="2020-10-22T10:46:00Z"/>
          <w:lang w:val="en-US" w:eastAsia="zh-CN"/>
        </w:rPr>
      </w:pPr>
      <w:ins w:id="122" w:author="intel user 22 Oct" w:date="2020-10-22T10:46:00Z">
        <w:r>
          <w:rPr>
            <w:lang w:val="en-US" w:eastAsia="zh-CN"/>
          </w:rPr>
          <w:t>A</w:t>
        </w:r>
      </w:ins>
      <w:ins w:id="123" w:author="Myungjune@LGE" w:date="2020-10-22T20:45:00Z">
        <w:r>
          <w:rPr>
            <w:lang w:val="en-US" w:eastAsia="zh-CN"/>
          </w:rPr>
          <w:t xml:space="preserve"> </w:t>
        </w:r>
      </w:ins>
      <w:ins w:id="124" w:author="YangXu2" w:date="2020-09-29T15:44:00Z">
        <w:r>
          <w:rPr>
            <w:lang w:val="en-US" w:eastAsia="zh-CN"/>
          </w:rPr>
          <w:t>1 bit indication</w:t>
        </w:r>
      </w:ins>
      <w:ins w:id="125" w:author="YangXu2" w:date="2020-09-24T11:11:00Z">
        <w:r>
          <w:rPr>
            <w:lang w:val="en-US" w:eastAsia="zh-CN"/>
          </w:rPr>
          <w:t xml:space="preserve"> is needed to indicate the important service</w:t>
        </w:r>
      </w:ins>
      <w:ins w:id="126" w:author="YangXu2" w:date="2020-09-24T11:53:00Z">
        <w:r>
          <w:rPr>
            <w:lang w:val="en-US" w:eastAsia="zh-CN"/>
          </w:rPr>
          <w:t xml:space="preserve"> i.e. voice service</w:t>
        </w:r>
      </w:ins>
      <w:ins w:id="127" w:author="YangXu2" w:date="2020-09-29T15:49:00Z">
        <w:r>
          <w:rPr>
            <w:lang w:val="en-US" w:eastAsia="zh-CN"/>
          </w:rPr>
          <w:t xml:space="preserve"> or others </w:t>
        </w:r>
        <w:del w:id="128" w:author="Myungjune@LGE" w:date="2020-10-22T20:45:00Z">
          <w:r>
            <w:rPr>
              <w:highlight w:val="green"/>
              <w:lang w:val="en-US" w:eastAsia="zh-CN"/>
              <w:rPrChange w:id="129" w:author="Myungjune@LGE" w:date="2020-10-22T20:48:00Z">
                <w:rPr>
                  <w:lang w:val="en-US" w:eastAsia="zh-CN"/>
                </w:rPr>
              </w:rPrChange>
            </w:rPr>
            <w:delText>as UE requested</w:delText>
          </w:r>
        </w:del>
      </w:ins>
      <w:ins w:id="130" w:author="Curt W_2" w:date="2020-10-19T10:11:00Z">
        <w:del w:id="131" w:author="Myungjune@LGE" w:date="2020-10-22T20:45:00Z">
          <w:r>
            <w:rPr>
              <w:highlight w:val="green"/>
              <w:lang w:val="en-US" w:eastAsia="zh-CN"/>
              <w:rPrChange w:id="132" w:author="Myungjune@LGE" w:date="2020-10-22T20:48:00Z">
                <w:rPr>
                  <w:lang w:val="en-US" w:eastAsia="zh-CN"/>
                </w:rPr>
              </w:rPrChange>
            </w:rPr>
            <w:delText xml:space="preserve"> </w:delText>
          </w:r>
          <w:r>
            <w:rPr>
              <w:highlight w:val="green"/>
              <w:lang w:val="en-US" w:eastAsia="zh-CN"/>
              <w:rPrChange w:id="133" w:author="Myungjune@LGE" w:date="2020-10-22T20:48:00Z">
                <w:rPr>
                  <w:highlight w:val="yellow"/>
                  <w:lang w:val="en-US" w:eastAsia="zh-CN"/>
                </w:rPr>
              </w:rPrChange>
            </w:rPr>
            <w:delText xml:space="preserve">(or </w:delText>
          </w:r>
        </w:del>
        <w:r>
          <w:rPr>
            <w:highlight w:val="yellow"/>
            <w:lang w:val="en-US" w:eastAsia="zh-CN"/>
          </w:rPr>
          <w:t>based on operator policy</w:t>
        </w:r>
        <w:del w:id="134" w:author="Myungjune@LGE" w:date="2020-10-22T20:45:00Z">
          <w:r>
            <w:rPr>
              <w:highlight w:val="green"/>
              <w:lang w:val="en-US" w:eastAsia="zh-CN"/>
              <w:rPrChange w:id="135" w:author="Myungjune@LGE" w:date="2020-10-22T20:48:00Z">
                <w:rPr>
                  <w:highlight w:val="yellow"/>
                  <w:lang w:val="en-US" w:eastAsia="zh-CN"/>
                </w:rPr>
              </w:rPrChange>
            </w:rPr>
            <w:delText>)</w:delText>
          </w:r>
        </w:del>
      </w:ins>
      <w:ins w:id="136" w:author="YangXu2" w:date="2020-09-24T11:11:00Z">
        <w:r>
          <w:rPr>
            <w:lang w:val="en-US" w:eastAsia="zh-CN"/>
          </w:rPr>
          <w:t xml:space="preserve">. </w:t>
        </w:r>
      </w:ins>
      <w:ins w:id="137" w:author="YangXu2" w:date="2020-09-24T11:53:00Z">
        <w:r>
          <w:rPr>
            <w:lang w:val="en-US" w:eastAsia="zh-CN"/>
          </w:rPr>
          <w:t xml:space="preserve">Optionally, </w:t>
        </w:r>
      </w:ins>
      <w:ins w:id="138" w:author="YangXu2" w:date="2020-09-24T11:54:00Z">
        <w:r>
          <w:rPr>
            <w:lang w:val="en-US" w:eastAsia="zh-CN"/>
          </w:rPr>
          <w:t xml:space="preserve">AMF may determine services other than voice service as important services when </w:t>
        </w:r>
      </w:ins>
      <w:ins w:id="139" w:author="YangXu2" w:date="2020-09-24T11:53:00Z">
        <w:r>
          <w:rPr>
            <w:lang w:val="en-US" w:eastAsia="zh-CN"/>
          </w:rPr>
          <w:t>t</w:t>
        </w:r>
      </w:ins>
      <w:ins w:id="140" w:author="YangXu2" w:date="2020-09-24T11:13:00Z">
        <w:r>
          <w:rPr>
            <w:lang w:val="en-US" w:eastAsia="zh-CN"/>
          </w:rPr>
          <w:t>he UE</w:t>
        </w:r>
      </w:ins>
      <w:ins w:id="141" w:author="YangXu2" w:date="2020-09-24T11:17:00Z">
        <w:r>
          <w:rPr>
            <w:lang w:val="en-US" w:eastAsia="zh-CN"/>
          </w:rPr>
          <w:t xml:space="preserve"> (NAS message)</w:t>
        </w:r>
      </w:ins>
      <w:ins w:id="142" w:author="YangXu2" w:date="2020-09-24T11:13:00Z">
        <w:r>
          <w:rPr>
            <w:lang w:val="en-US" w:eastAsia="zh-CN"/>
          </w:rPr>
          <w:t xml:space="preserve"> or UDM</w:t>
        </w:r>
      </w:ins>
      <w:ins w:id="143" w:author="YangXu2" w:date="2020-09-24T11:17:00Z">
        <w:r>
          <w:rPr>
            <w:lang w:val="en-US" w:eastAsia="zh-CN"/>
          </w:rPr>
          <w:t xml:space="preserve"> (subscription)</w:t>
        </w:r>
      </w:ins>
      <w:ins w:id="144" w:author="YangXu2" w:date="2020-09-24T11:13:00Z">
        <w:r>
          <w:rPr>
            <w:lang w:val="en-US" w:eastAsia="zh-CN"/>
          </w:rPr>
          <w:t xml:space="preserve"> piggyback the important service</w:t>
        </w:r>
      </w:ins>
      <w:ins w:id="145" w:author="YangXu2" w:date="2020-09-24T11:17:00Z">
        <w:r>
          <w:rPr>
            <w:lang w:val="en-US" w:eastAsia="zh-CN"/>
          </w:rPr>
          <w:t>(s)</w:t>
        </w:r>
      </w:ins>
      <w:ins w:id="146" w:author="YangXu2" w:date="2020-09-29T15:50:00Z">
        <w:r>
          <w:rPr>
            <w:lang w:val="en-US" w:eastAsia="zh-CN"/>
          </w:rPr>
          <w:t>.</w:t>
        </w:r>
      </w:ins>
      <w:ins w:id="147" w:author="YangXu2" w:date="2020-09-24T11:13:00Z">
        <w:r>
          <w:rPr>
            <w:lang w:val="en-US" w:eastAsia="zh-CN"/>
          </w:rPr>
          <w:t xml:space="preserve"> </w:t>
        </w:r>
      </w:ins>
      <w:ins w:id="148" w:author="YangXu2" w:date="2020-09-29T15:50:00Z">
        <w:r>
          <w:rPr>
            <w:lang w:val="en-US" w:eastAsia="zh-CN"/>
          </w:rPr>
          <w:t xml:space="preserve">However “Voice service” </w:t>
        </w:r>
        <w:del w:id="149" w:author="intel user 22 Oct" w:date="2020-10-22T10:47:00Z">
          <w:r>
            <w:rPr>
              <w:lang w:val="en-US" w:eastAsia="zh-CN"/>
            </w:rPr>
            <w:delText>should</w:delText>
          </w:r>
        </w:del>
      </w:ins>
      <w:ins w:id="150" w:author="intel user 22 Oct" w:date="2020-10-22T10:47:00Z">
        <w:r>
          <w:rPr>
            <w:lang w:val="en-US" w:eastAsia="zh-CN"/>
          </w:rPr>
          <w:t>is</w:t>
        </w:r>
      </w:ins>
      <w:ins w:id="151" w:author="YangXu2" w:date="2020-09-29T15:50:00Z">
        <w:r>
          <w:rPr>
            <w:lang w:val="en-US" w:eastAsia="zh-CN"/>
          </w:rPr>
          <w:t xml:space="preserve"> always </w:t>
        </w:r>
        <w:del w:id="152" w:author="intel user 22 Oct" w:date="2020-10-22T10:47:00Z">
          <w:r>
            <w:rPr>
              <w:lang w:val="en-US" w:eastAsia="zh-CN"/>
            </w:rPr>
            <w:delText>be taken</w:delText>
          </w:r>
        </w:del>
      </w:ins>
      <w:ins w:id="153" w:author="intel user 22 Oct" w:date="2020-10-22T10:47:00Z">
        <w:r>
          <w:rPr>
            <w:lang w:val="en-US" w:eastAsia="zh-CN"/>
          </w:rPr>
          <w:t>considered</w:t>
        </w:r>
      </w:ins>
      <w:ins w:id="154" w:author="YangXu2" w:date="2020-09-29T15:50:00Z">
        <w:r>
          <w:rPr>
            <w:lang w:val="en-US" w:eastAsia="zh-CN"/>
          </w:rPr>
          <w:t xml:space="preserve"> as the important service by default</w:t>
        </w:r>
      </w:ins>
      <w:ins w:id="155" w:author="YangXu2" w:date="2020-09-24T11:14:00Z">
        <w:r>
          <w:rPr>
            <w:lang w:val="en-US" w:eastAsia="zh-CN"/>
          </w:rPr>
          <w:t>.</w:t>
        </w:r>
      </w:ins>
    </w:p>
    <w:p>
      <w:pPr>
        <w:pStyle w:val="TH"/>
        <w:rPr>
          <w:ins w:id="156" w:author="intel user 22 Oct" w:date="2020-10-22T10:46:00Z"/>
          <w:del w:id="157" w:author="Myungjune@LGE" w:date="2020-10-22T20:46:00Z"/>
          <w:lang w:val="fr-FR"/>
        </w:rPr>
      </w:pPr>
      <w:ins w:id="158" w:author="intel user 22 Oct" w:date="2020-10-22T10:46:00Z">
        <w:r>
          <w:rPr>
            <w:lang w:val="fr-FR"/>
          </w:rPr>
          <w:lastRenderedPageBreak/>
          <w:t>Table 6.x.2.x: Important Service indication</w:t>
        </w:r>
      </w:ins>
    </w:p>
    <w:p>
      <w:pPr>
        <w:pStyle w:val="TH"/>
        <w:rPr>
          <w:ins w:id="159" w:author="YangXu2" w:date="2020-09-24T11:11:00Z"/>
          <w:lang w:val="en-US" w:eastAsia="zh-CN"/>
        </w:rPr>
        <w:pPrChange w:id="160" w:author="Myungjune@LGE" w:date="2020-10-22T20:46:00Z">
          <w:pPr/>
        </w:pPrChange>
      </w:pPr>
      <w:ins w:id="161" w:author="intel user 22 Oct" w:date="2020-10-22T10:46:00Z">
        <w:del w:id="162" w:author="Myungjune@LGE" w:date="2020-10-22T20:46:00Z">
          <w:r>
            <w:rPr>
              <w:lang w:val="en-US" w:eastAsia="zh-CN"/>
            </w:rPr>
            <w:delText>A</w:delText>
          </w:r>
        </w:del>
      </w:ins>
      <w:ins w:id="163" w:author="YangXu2" w:date="2020-09-24T11:12:00Z">
        <w:del w:id="164" w:author="Myungjune@LGE" w:date="2020-10-22T20:46:00Z">
          <w:r>
            <w:rPr>
              <w:lang w:val="en-US" w:eastAsia="zh-CN"/>
            </w:rPr>
            <w:delText xml:space="preserve"> </w:delText>
          </w:r>
        </w:del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>
        <w:trPr>
          <w:cantSplit/>
          <w:jc w:val="center"/>
          <w:ins w:id="165" w:author="YangXu2" w:date="2020-09-29T15:42:00Z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>
            <w:pPr>
              <w:pStyle w:val="TAH"/>
              <w:rPr>
                <w:ins w:id="166" w:author="YangXu2" w:date="2020-09-29T15:42:00Z"/>
              </w:rPr>
            </w:pPr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>
            <w:pPr>
              <w:pStyle w:val="TAH"/>
              <w:rPr>
                <w:ins w:id="167" w:author="YangXu2" w:date="2020-09-29T15:42:00Z"/>
              </w:rPr>
            </w:pPr>
            <w:ins w:id="168" w:author="YangXu2" w:date="2020-09-29T15:42:00Z">
              <w:r>
                <w:t>Description</w:t>
              </w:r>
            </w:ins>
          </w:p>
        </w:tc>
      </w:tr>
      <w:tr>
        <w:trPr>
          <w:cantSplit/>
          <w:jc w:val="center"/>
          <w:ins w:id="169" w:author="YangXu2" w:date="2020-09-29T15:42:00Z"/>
        </w:trPr>
        <w:tc>
          <w:tcPr>
            <w:tcW w:w="2679" w:type="dxa"/>
          </w:tcPr>
          <w:p>
            <w:pPr>
              <w:pStyle w:val="TAC"/>
              <w:rPr>
                <w:ins w:id="170" w:author="YangXu2" w:date="2020-09-29T15:42:00Z"/>
              </w:rPr>
            </w:pPr>
            <w:ins w:id="171" w:author="YangXu2" w:date="2020-09-29T15:42:00Z">
              <w:r>
                <w:t xml:space="preserve">Important Service </w:t>
              </w:r>
              <w:r>
                <w:rPr>
                  <w:lang w:val="fr-FR"/>
                </w:rPr>
                <w:t>indication</w:t>
              </w:r>
              <w:r>
                <w:t xml:space="preserve"> </w:t>
              </w:r>
            </w:ins>
          </w:p>
          <w:p>
            <w:pPr>
              <w:pStyle w:val="TAC"/>
              <w:rPr>
                <w:ins w:id="172" w:author="YangXu2" w:date="2020-09-29T15:42:00Z"/>
              </w:rPr>
            </w:pPr>
            <w:ins w:id="173" w:author="YangXu2" w:date="2020-09-29T15:42:00Z">
              <w:r>
                <w:t xml:space="preserve">(1 bit) </w:t>
              </w:r>
            </w:ins>
          </w:p>
        </w:tc>
        <w:tc>
          <w:tcPr>
            <w:tcW w:w="6209" w:type="dxa"/>
          </w:tcPr>
          <w:p>
            <w:pPr>
              <w:pStyle w:val="TAL"/>
              <w:rPr>
                <w:ins w:id="174" w:author="YangXu2" w:date="2020-09-29T15:42:00Z"/>
                <w:rFonts w:eastAsia="Calibri"/>
                <w:lang w:val="en-US"/>
              </w:rPr>
            </w:pPr>
            <w:ins w:id="175" w:author="YangXu2" w:date="2020-09-29T15:42:00Z">
              <w:r>
                <w:rPr>
                  <w:rFonts w:eastAsia="Calibri"/>
                  <w:lang w:val="en-US"/>
                </w:rPr>
                <w:t>The downlink traffic is corresponding to the important service (by default it is voice service). UE determines to respond to the paging based on the indication.</w:t>
              </w:r>
            </w:ins>
          </w:p>
          <w:p>
            <w:pPr>
              <w:pStyle w:val="TAL"/>
              <w:rPr>
                <w:ins w:id="176" w:author="YangXu2" w:date="2020-09-29T15:42:00Z"/>
                <w:rFonts w:eastAsia="Calibri"/>
                <w:lang w:val="en-US"/>
              </w:rPr>
            </w:pPr>
          </w:p>
          <w:p>
            <w:pPr>
              <w:pStyle w:val="TAL"/>
              <w:rPr>
                <w:ins w:id="177" w:author="YangXu2" w:date="2020-09-29T15:42:00Z"/>
                <w:lang w:val="en-US"/>
              </w:rPr>
            </w:pPr>
          </w:p>
        </w:tc>
      </w:tr>
    </w:tbl>
    <w:p>
      <w:pPr>
        <w:pStyle w:val="NO"/>
        <w:ind w:hanging="1135"/>
        <w:rPr>
          <w:ins w:id="178" w:author="YangXu2" w:date="2020-09-29T15:42:00Z"/>
          <w:rFonts w:eastAsia="맑은 고딕" w:hint="eastAsia"/>
          <w:noProof/>
          <w:lang w:val="en-US" w:eastAsia="ko-KR"/>
        </w:rPr>
      </w:pPr>
    </w:p>
    <w:p>
      <w:pPr>
        <w:rPr>
          <w:ins w:id="179" w:author="YangXu2" w:date="2020-09-29T15:42:00Z"/>
          <w:rFonts w:eastAsiaTheme="minorEastAsia"/>
          <w:lang w:val="en-US" w:eastAsia="zh-CN"/>
        </w:rPr>
      </w:pPr>
      <w:ins w:id="180" w:author="YangXu2" w:date="2020-09-29T15:42:00Z">
        <w:r>
          <w:rPr>
            <w:rFonts w:eastAsiaTheme="minorEastAsia" w:hint="eastAsia"/>
            <w:lang w:val="en-US" w:eastAsia="zh-CN"/>
          </w:rPr>
          <w:t>AM</w:t>
        </w:r>
        <w:r>
          <w:rPr>
            <w:rFonts w:eastAsiaTheme="minorEastAsia"/>
            <w:lang w:val="en-US" w:eastAsia="zh-CN"/>
          </w:rPr>
          <w:t xml:space="preserve">F determines it is an important service based on </w:t>
        </w:r>
        <w:r>
          <w:rPr>
            <w:lang w:val="en-US" w:eastAsia="zh-CN"/>
          </w:rPr>
          <w:t>HPLMN/DNN/5QI configuration and the ARP/PPI received from the SMF</w:t>
        </w:r>
      </w:ins>
      <w:ins w:id="181" w:author="Curt W_2" w:date="2020-10-19T10:12:00Z">
        <w:r>
          <w:rPr>
            <w:lang w:val="en-US" w:eastAsia="zh-CN"/>
          </w:rPr>
          <w:t xml:space="preserve">, </w:t>
        </w:r>
        <w:r>
          <w:rPr>
            <w:highlight w:val="yellow"/>
            <w:lang w:val="en-US" w:eastAsia="zh-CN"/>
          </w:rPr>
          <w:t>or based on operator policy</w:t>
        </w:r>
      </w:ins>
      <w:ins w:id="182" w:author="YangXu2" w:date="2020-09-29T15:42:00Z">
        <w:r>
          <w:rPr>
            <w:lang w:val="en-US" w:eastAsia="zh-CN"/>
          </w:rPr>
          <w:t>. Similar mechanism applies to NG-RAN for UE in RRC-Inactive and to MME for UE in EPS.</w:t>
        </w:r>
      </w:ins>
      <w:ins w:id="183" w:author="OPPO" w:date="2020-10-22T12:59:00Z">
        <w:r>
          <w:rPr>
            <w:lang w:val="en-US" w:eastAsia="zh-CN"/>
          </w:rPr>
          <w:t xml:space="preserve"> </w:t>
        </w:r>
        <w:r>
          <w:rPr>
            <w:highlight w:val="cyan"/>
            <w:lang w:val="en-US" w:eastAsia="zh-CN"/>
          </w:rPr>
          <w:t>How the AMF</w:t>
        </w:r>
      </w:ins>
      <w:ins w:id="184" w:author="intel user 22 Oct" w:date="2020-10-22T10:47:00Z">
        <w:r>
          <w:rPr>
            <w:highlight w:val="cyan"/>
            <w:lang w:val="en-US" w:eastAsia="zh-CN"/>
          </w:rPr>
          <w:t xml:space="preserve"> (or M</w:t>
        </w:r>
      </w:ins>
      <w:ins w:id="185" w:author="intel user 22 Oct" w:date="2020-10-22T10:48:00Z">
        <w:r>
          <w:rPr>
            <w:highlight w:val="cyan"/>
            <w:lang w:val="en-US" w:eastAsia="zh-CN"/>
          </w:rPr>
          <w:t>ME)</w:t>
        </w:r>
      </w:ins>
      <w:ins w:id="186" w:author="OPPO" w:date="2020-10-22T12:59:00Z">
        <w:r>
          <w:rPr>
            <w:highlight w:val="cyan"/>
            <w:lang w:val="en-US" w:eastAsia="zh-CN"/>
          </w:rPr>
          <w:t xml:space="preserve"> determine</w:t>
        </w:r>
      </w:ins>
      <w:ins w:id="187" w:author="intel user 22 Oct" w:date="2020-10-22T10:48:00Z">
        <w:r>
          <w:rPr>
            <w:highlight w:val="cyan"/>
            <w:lang w:val="en-US" w:eastAsia="zh-CN"/>
          </w:rPr>
          <w:t>s</w:t>
        </w:r>
      </w:ins>
      <w:ins w:id="188" w:author="OPPO" w:date="2020-10-22T12:59:00Z">
        <w:r>
          <w:rPr>
            <w:highlight w:val="cyan"/>
            <w:lang w:val="en-US" w:eastAsia="zh-CN"/>
          </w:rPr>
          <w:t xml:space="preserve"> </w:t>
        </w:r>
      </w:ins>
      <w:ins w:id="189" w:author="intel user 22 Oct" w:date="2020-10-22T10:48:00Z">
        <w:r>
          <w:rPr>
            <w:highlight w:val="cyan"/>
            <w:lang w:val="en-US" w:eastAsia="zh-CN"/>
          </w:rPr>
          <w:t xml:space="preserve">the cause </w:t>
        </w:r>
      </w:ins>
      <w:ins w:id="190" w:author="OPPO" w:date="2020-10-22T12:59:00Z">
        <w:r>
          <w:rPr>
            <w:highlight w:val="cyan"/>
            <w:lang w:val="en-US" w:eastAsia="zh-CN"/>
          </w:rPr>
          <w:t xml:space="preserve">is the same as </w:t>
        </w:r>
      </w:ins>
      <w:ins w:id="191" w:author="intel user 22 Oct" w:date="2020-10-22T10:48:00Z">
        <w:r>
          <w:rPr>
            <w:highlight w:val="cyan"/>
            <w:lang w:val="en-US" w:eastAsia="zh-CN"/>
          </w:rPr>
          <w:t xml:space="preserve">the </w:t>
        </w:r>
      </w:ins>
      <w:ins w:id="192" w:author="OPPO" w:date="2020-10-22T12:59:00Z">
        <w:r>
          <w:rPr>
            <w:highlight w:val="cyan"/>
            <w:lang w:val="en-US" w:eastAsia="zh-CN"/>
          </w:rPr>
          <w:t xml:space="preserve">mechanism in </w:t>
        </w:r>
        <w:del w:id="193" w:author="intel user 22 Oct" w:date="2020-10-22T10:48:00Z">
          <w:r>
            <w:rPr>
              <w:highlight w:val="cyan"/>
              <w:lang w:val="en-US" w:eastAsia="zh-CN"/>
            </w:rPr>
            <w:delText>s</w:delText>
          </w:r>
        </w:del>
      </w:ins>
      <w:ins w:id="194" w:author="intel user 22 Oct" w:date="2020-10-22T10:48:00Z">
        <w:r>
          <w:rPr>
            <w:highlight w:val="cyan"/>
            <w:lang w:val="en-US" w:eastAsia="zh-CN"/>
          </w:rPr>
          <w:t>S</w:t>
        </w:r>
      </w:ins>
      <w:ins w:id="195" w:author="OPPO" w:date="2020-10-22T12:59:00Z">
        <w:r>
          <w:rPr>
            <w:highlight w:val="cyan"/>
            <w:lang w:val="en-US" w:eastAsia="zh-CN"/>
          </w:rPr>
          <w:t>olution</w:t>
        </w:r>
      </w:ins>
      <w:ins w:id="196" w:author="intel user 22 Oct" w:date="2020-10-22T10:48:00Z">
        <w:r>
          <w:rPr>
            <w:highlight w:val="cyan"/>
            <w:lang w:val="en-US" w:eastAsia="zh-CN"/>
          </w:rPr>
          <w:t xml:space="preserve"> #1</w:t>
        </w:r>
      </w:ins>
      <w:ins w:id="197" w:author="intel user 22 Oct" w:date="2020-10-22T10:44:00Z">
        <w:r>
          <w:rPr>
            <w:highlight w:val="cyan"/>
            <w:lang w:val="en-US" w:eastAsia="zh-CN"/>
          </w:rPr>
          <w:t>.</w:t>
        </w:r>
      </w:ins>
      <w:ins w:id="198" w:author="OPPO" w:date="2020-10-22T12:59:00Z">
        <w:del w:id="199" w:author="intel user 22 Oct" w:date="2020-10-22T10:44:00Z">
          <w:r>
            <w:rPr>
              <w:highlight w:val="cyan"/>
              <w:lang w:val="en-US" w:eastAsia="zh-CN"/>
            </w:rPr>
            <w:delText>#!</w:delText>
          </w:r>
        </w:del>
      </w:ins>
    </w:p>
    <w:p>
      <w:pPr>
        <w:pStyle w:val="NO"/>
        <w:rPr>
          <w:ins w:id="200" w:author="intel user 19 Oct" w:date="2020-10-19T17:47:00Z"/>
          <w:del w:id="201" w:author="Myungjune@LGE" w:date="2020-10-22T20:47:00Z"/>
          <w:rFonts w:eastAsiaTheme="minorEastAsia"/>
          <w:lang w:val="en-US" w:eastAsia="zh-CN"/>
        </w:rPr>
        <w:pPrChange w:id="202" w:author="Myungjune@LGE" w:date="2020-10-22T20:46:00Z">
          <w:pPr>
            <w:ind w:leftChars="142" w:left="284" w:right="-1"/>
          </w:pPr>
        </w:pPrChange>
      </w:pPr>
      <w:ins w:id="203" w:author="intel user 19 Oct" w:date="2020-10-19T17:47:00Z">
        <w:r>
          <w:rPr>
            <w:rFonts w:eastAsiaTheme="minorEastAsia"/>
            <w:noProof/>
            <w:lang w:val="en-US" w:eastAsia="zh-CN"/>
          </w:rPr>
          <w:t>NOTE-1:</w:t>
        </w:r>
        <w:del w:id="204" w:author="Myungjune@LGE" w:date="2020-10-22T20:47:00Z">
          <w:r>
            <w:rPr>
              <w:rFonts w:eastAsiaTheme="minorEastAsia"/>
              <w:noProof/>
              <w:lang w:val="en-US" w:eastAsia="zh-CN"/>
            </w:rPr>
            <w:delText xml:space="preserve"> </w:delText>
          </w:r>
        </w:del>
      </w:ins>
      <w:ins w:id="205" w:author="Myungjune@LGE" w:date="2020-10-22T20:47:00Z">
        <w:r>
          <w:rPr>
            <w:rFonts w:eastAsiaTheme="minorEastAsia"/>
            <w:noProof/>
            <w:lang w:val="en-US" w:eastAsia="zh-CN"/>
          </w:rPr>
          <w:tab/>
        </w:r>
      </w:ins>
      <w:ins w:id="206" w:author="intel user 19 Oct" w:date="2020-10-19T17:48:00Z">
        <w:r>
          <w:rPr>
            <w:rFonts w:eastAsiaTheme="minorEastAsia"/>
            <w:noProof/>
            <w:lang w:val="en-US" w:eastAsia="zh-CN"/>
          </w:rPr>
          <w:t>In future release the UE can negotiate additional services with the network</w:t>
        </w:r>
      </w:ins>
      <w:ins w:id="207" w:author="intel user 19 Oct" w:date="2020-10-19T17:49:00Z">
        <w:r>
          <w:rPr>
            <w:rFonts w:eastAsiaTheme="minorEastAsia"/>
            <w:noProof/>
            <w:lang w:val="en-US" w:eastAsia="zh-CN"/>
          </w:rPr>
          <w:t xml:space="preserve"> that need to be considered as </w:t>
        </w:r>
        <w:del w:id="208" w:author="Myungjune@LGE" w:date="2020-10-22T20:47:00Z">
          <w:r>
            <w:rPr>
              <w:rFonts w:eastAsiaTheme="minorEastAsia"/>
              <w:noProof/>
              <w:lang w:val="en-US" w:eastAsia="zh-CN"/>
            </w:rPr>
            <w:delText>“</w:delText>
          </w:r>
        </w:del>
      </w:ins>
      <w:ins w:id="209" w:author="Myungjune@LGE" w:date="2020-10-22T20:47:00Z">
        <w:r>
          <w:rPr>
            <w:rFonts w:eastAsiaTheme="minorEastAsia"/>
            <w:noProof/>
            <w:lang w:val="en-US" w:eastAsia="zh-CN"/>
          </w:rPr>
          <w:t>"</w:t>
        </w:r>
      </w:ins>
      <w:ins w:id="210" w:author="intel user 19 Oct" w:date="2020-10-19T17:49:00Z">
        <w:r>
          <w:rPr>
            <w:rFonts w:eastAsiaTheme="minorEastAsia"/>
            <w:noProof/>
            <w:lang w:val="en-US" w:eastAsia="zh-CN"/>
          </w:rPr>
          <w:t>important service</w:t>
        </w:r>
        <w:del w:id="211" w:author="Myungjune@LGE" w:date="2020-10-22T20:47:00Z">
          <w:r>
            <w:rPr>
              <w:rFonts w:eastAsiaTheme="minorEastAsia"/>
              <w:noProof/>
              <w:lang w:val="en-US" w:eastAsia="zh-CN"/>
            </w:rPr>
            <w:delText>”</w:delText>
          </w:r>
        </w:del>
      </w:ins>
      <w:ins w:id="212" w:author="Myungjune@LGE" w:date="2020-10-22T20:47:00Z">
        <w:r>
          <w:rPr>
            <w:rFonts w:eastAsiaTheme="minorEastAsia"/>
            <w:noProof/>
            <w:lang w:val="en-US" w:eastAsia="zh-CN"/>
          </w:rPr>
          <w:t>"</w:t>
        </w:r>
      </w:ins>
      <w:ins w:id="213" w:author="intel user 19 Oct" w:date="2020-10-19T17:47:00Z">
        <w:r>
          <w:rPr>
            <w:rFonts w:eastAsiaTheme="minorEastAsia"/>
            <w:lang w:val="en-US" w:eastAsia="zh-CN"/>
          </w:rPr>
          <w:t xml:space="preserve">. </w:t>
        </w:r>
      </w:ins>
    </w:p>
    <w:p>
      <w:pPr>
        <w:pStyle w:val="NO"/>
        <w:rPr>
          <w:rFonts w:eastAsia="맑은 고딕" w:hint="eastAsia"/>
          <w:noProof/>
          <w:lang w:val="en-US" w:eastAsia="ko-KR"/>
        </w:rPr>
        <w:pPrChange w:id="214" w:author="Myungjune@LGE" w:date="2020-10-22T20:47:00Z">
          <w:pPr>
            <w:pStyle w:val="NO"/>
            <w:ind w:left="0" w:firstLine="0"/>
          </w:pPr>
        </w:pPrChange>
      </w:pPr>
    </w:p>
    <w:p>
      <w:pPr>
        <w:pStyle w:val="3"/>
        <w:rPr>
          <w:lang w:val="en-US"/>
        </w:rPr>
      </w:pPr>
      <w:bookmarkStart w:id="215" w:name="_Toc49966755"/>
      <w:bookmarkStart w:id="216" w:name="_Toc50390314"/>
      <w:bookmarkStart w:id="217" w:name="_Toc50450156"/>
      <w:bookmarkStart w:id="218" w:name="_Toc50450368"/>
      <w:bookmarkStart w:id="219" w:name="_Toc50451590"/>
      <w:bookmarkStart w:id="220" w:name="_Toc50451802"/>
      <w:r>
        <w:rPr>
          <w:lang w:val="en-US"/>
        </w:rPr>
        <w:t>6.</w:t>
      </w:r>
      <w:ins w:id="221" w:author="OPPO" w:date="2020-10-22T13:20:00Z">
        <w:r>
          <w:rPr>
            <w:lang w:val="en-US"/>
          </w:rPr>
          <w:t>x</w:t>
        </w:r>
      </w:ins>
      <w:r>
        <w:rPr>
          <w:lang w:val="en-US"/>
        </w:rPr>
        <w:t>.</w:t>
      </w:r>
      <w:ins w:id="222" w:author="OPPO" w:date="2020-10-22T13:20:00Z">
        <w:r>
          <w:rPr>
            <w:lang w:val="en-US" w:eastAsia="zh-CN"/>
          </w:rPr>
          <w:t>3</w:t>
        </w:r>
      </w:ins>
      <w:r>
        <w:rPr>
          <w:lang w:val="en-US"/>
        </w:rPr>
        <w:tab/>
        <w:t>Impacts on services, entities and interfaces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215"/>
      <w:bookmarkEnd w:id="216"/>
      <w:bookmarkEnd w:id="217"/>
      <w:bookmarkEnd w:id="218"/>
      <w:bookmarkEnd w:id="219"/>
      <w:bookmarkEnd w:id="220"/>
    </w:p>
    <w:p>
      <w:pPr>
        <w:rPr>
          <w:lang w:val="en-US" w:eastAsia="zh-CN"/>
        </w:rPr>
      </w:pPr>
      <w:bookmarkStart w:id="223" w:name="_Hlk500857602"/>
      <w:bookmarkStart w:id="224" w:name="_Toc510607504"/>
      <w:bookmarkStart w:id="225" w:name="_Toc518306738"/>
      <w:r>
        <w:rPr>
          <w:lang w:val="en-US" w:eastAsia="zh-CN"/>
        </w:rPr>
        <w:t>UE</w:t>
      </w:r>
      <w:ins w:id="226" w:author="intel user 22 Oct" w:date="2020-10-22T10:44:00Z">
        <w:r>
          <w:rPr>
            <w:lang w:val="en-US" w:eastAsia="zh-CN"/>
          </w:rPr>
          <w:t xml:space="preserve">, AMF, </w:t>
        </w:r>
      </w:ins>
      <w:ins w:id="227" w:author="intel user 22 Oct" w:date="2020-10-22T10:48:00Z">
        <w:r>
          <w:rPr>
            <w:lang w:val="en-US" w:eastAsia="zh-CN"/>
          </w:rPr>
          <w:t xml:space="preserve">MME, </w:t>
        </w:r>
      </w:ins>
      <w:ins w:id="228" w:author="intel user 22 Oct" w:date="2020-10-22T10:44:00Z">
        <w:r>
          <w:rPr>
            <w:lang w:val="en-US" w:eastAsia="zh-CN"/>
          </w:rPr>
          <w:t>RAN</w:t>
        </w:r>
      </w:ins>
      <w:r>
        <w:rPr>
          <w:lang w:val="en-US" w:eastAsia="zh-CN"/>
        </w:rPr>
        <w:t>:</w:t>
      </w:r>
    </w:p>
    <w:p>
      <w:pPr>
        <w:pStyle w:val="B1"/>
        <w:rPr>
          <w:del w:id="229" w:author="YangXu2" w:date="2020-09-29T15:46:00Z"/>
          <w:rFonts w:eastAsiaTheme="minor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230" w:author="OPPO" w:date="2020-10-22T13:18:00Z">
        <w:del w:id="231" w:author="intel user 22 Oct" w:date="2020-10-22T10:44:00Z">
          <w:r>
            <w:rPr>
              <w:lang w:val="en-US" w:eastAsia="zh-CN"/>
            </w:rPr>
            <w:delText xml:space="preserve">UE makes a decision whether to respond to paging or incoming NOTIFICATION message (over non-3GPP access) based on </w:delText>
          </w:r>
        </w:del>
      </w:ins>
      <w:ins w:id="232" w:author="OPPO" w:date="2020-10-22T13:19:00Z">
        <w:del w:id="233" w:author="intel user 22 Oct" w:date="2020-10-22T10:44:00Z">
          <w:r>
            <w:rPr>
              <w:lang w:val="en-US" w:eastAsia="zh-CN"/>
            </w:rPr>
            <w:delText>an</w:delText>
          </w:r>
        </w:del>
      </w:ins>
      <w:ins w:id="234" w:author="YangXu2" w:date="2020-09-29T15:46:00Z">
        <w:del w:id="235" w:author="intel user 22 Oct" w:date="2020-10-22T10:44:00Z">
          <w:r>
            <w:rPr>
              <w:lang w:val="en-US" w:eastAsia="zh-CN"/>
            </w:rPr>
            <w:delText xml:space="preserve"> important service indication</w:delText>
          </w:r>
        </w:del>
      </w:ins>
      <w:ins w:id="236" w:author="intel user 22 Oct" w:date="2020-10-22T10:44:00Z">
        <w:r>
          <w:rPr>
            <w:lang w:val="en-US" w:eastAsia="zh-CN"/>
          </w:rPr>
          <w:t>Similar impact as in Solution #1 for the case with only one Paging Ca</w:t>
        </w:r>
      </w:ins>
      <w:ins w:id="237" w:author="intel user 22 Oct" w:date="2020-10-22T10:45:00Z">
        <w:r>
          <w:rPr>
            <w:lang w:val="en-US" w:eastAsia="zh-CN"/>
          </w:rPr>
          <w:t>use</w:t>
        </w:r>
      </w:ins>
      <w:r>
        <w:rPr>
          <w:lang w:val="en-US" w:eastAsia="zh-CN"/>
        </w:rPr>
        <w:t>.</w:t>
      </w:r>
    </w:p>
    <w:p>
      <w:pPr>
        <w:pStyle w:val="B1"/>
        <w:rPr>
          <w:rFonts w:eastAsiaTheme="minorEastAsia"/>
          <w:lang w:val="en-US" w:eastAsia="zh-CN"/>
        </w:rPr>
      </w:pPr>
    </w:p>
    <w:p>
      <w:pPr>
        <w:pStyle w:val="B1"/>
        <w:rPr>
          <w:rFonts w:eastAsiaTheme="minorEastAsia"/>
          <w:lang w:val="en-US" w:eastAsia="zh-CN"/>
        </w:rPr>
      </w:pPr>
    </w:p>
    <w:bookmarkEnd w:id="223"/>
    <w:bookmarkEnd w:id="224"/>
    <w:bookmarkEnd w:id="225"/>
    <w:p/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" w15:restartNumberingAfterBreak="0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0" w15:restartNumberingAfterBreak="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  <w15:person w15:author="Myungjune@LGE">
    <w15:presenceInfo w15:providerId="None" w15:userId="Myungjune@LGE"/>
  </w15:person>
  <w15:person w15:author="intel user 22 Oct">
    <w15:presenceInfo w15:providerId="None" w15:userId="intel user 22 Oct"/>
  </w15:person>
  <w15:person w15:author="YangXu2">
    <w15:presenceInfo w15:providerId="None" w15:userId="YangXu2"/>
  </w15:person>
  <w15:person w15:author="intel user 19 Oct">
    <w15:presenceInfo w15:providerId="None" w15:userId="intel user 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맑은 고딕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맑은 고딕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Pr>
      <w:rFonts w:ascii="Arial" w:eastAsia="맑은 고딕" w:hAnsi="Arial" w:cs="Times New Roman"/>
      <w:sz w:val="36"/>
      <w:szCs w:val="20"/>
      <w:lang w:val="en-GB" w:eastAsia="ja-JP"/>
    </w:rPr>
  </w:style>
  <w:style w:type="character" w:customStyle="1" w:styleId="2Char">
    <w:name w:val="제목 2 Char"/>
    <w:basedOn w:val="a0"/>
    <w:link w:val="2"/>
    <w:rPr>
      <w:rFonts w:ascii="Arial" w:eastAsia="맑은 고딕" w:hAnsi="Arial" w:cs="Times New Roman"/>
      <w:sz w:val="32"/>
      <w:szCs w:val="20"/>
      <w:lang w:val="en-GB" w:eastAsia="ja-JP"/>
    </w:rPr>
  </w:style>
  <w:style w:type="character" w:customStyle="1" w:styleId="3Char">
    <w:name w:val="제목 3 Char"/>
    <w:basedOn w:val="a0"/>
    <w:link w:val="3"/>
    <w:rPr>
      <w:rFonts w:ascii="Arial" w:eastAsia="맑은 고딕" w:hAnsi="Arial" w:cs="Times New Roman"/>
      <w:sz w:val="28"/>
      <w:szCs w:val="20"/>
      <w:lang w:val="en-GB" w:eastAsia="ja-JP"/>
    </w:rPr>
  </w:style>
  <w:style w:type="character" w:customStyle="1" w:styleId="4Char">
    <w:name w:val="제목 4 Char"/>
    <w:basedOn w:val="a0"/>
    <w:link w:val="4"/>
    <w:rPr>
      <w:rFonts w:ascii="Arial" w:eastAsia="맑은 고딕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B1Char">
    <w:name w:val="B1 Char"/>
    <w:link w:val="B1"/>
    <w:locked/>
    <w:rPr>
      <w:rFonts w:ascii="Times New Roman" w:eastAsia="맑은 고딕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맑은 고딕" w:hAnsi="맑은 고딕"/>
      <w:color w:val="auto"/>
      <w:lang w:val="en-US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맑은 고딕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Pr>
      <w:rFonts w:ascii="Arial" w:eastAsia="맑은 고딕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qFormat/>
    <w:rPr>
      <w:rFonts w:ascii="Arial" w:eastAsia="맑은 고딕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Pr>
      <w:rFonts w:ascii="Arial" w:eastAsia="맑은 고딕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Pr>
      <w:rFonts w:ascii="Arial" w:eastAsia="맑은 고딕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바닥글 Char"/>
    <w:basedOn w:val="a0"/>
    <w:link w:val="a4"/>
    <w:uiPriority w:val="99"/>
    <w:rPr>
      <w:rFonts w:ascii="Times New Roman" w:eastAsia="맑은 고딕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basedOn w:val="a0"/>
    <w:link w:val="a5"/>
    <w:uiPriority w:val="99"/>
    <w:rPr>
      <w:rFonts w:ascii="Times New Roman" w:eastAsia="맑은 고딕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Pr>
      <w:rFonts w:ascii="Times New Roman" w:eastAsia="맑은 고딕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5FAE2-CEA9-4532-BA1C-0EBCD6A1F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Myungjune@LGE</cp:lastModifiedBy>
  <cp:revision>2</cp:revision>
  <dcterms:created xsi:type="dcterms:W3CDTF">2020-10-22T11:48:00Z</dcterms:created>
  <dcterms:modified xsi:type="dcterms:W3CDTF">2020-10-22T11:48:00Z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(2)K53UAMTROxAjtntnIN/hpirabmzLIRjEWMUpqZX5oP3QHnnNbSQ+DJ+cUI3TKuhlH08SuHS8
N1B6EgF3jrP/xF2u/P3bb9maYY+4VTih6HXFfzDSb4gQ/7w84KWBOtYcXh3FNfV0SXreco8/
O1BIlpZJzefga0ihLk1DlFMee4bEOADQU8H4+IeyzaSA6qViejMwaI6Mzv4AJEq2kJW+M1L/
GxnzUf2CNdya9FyC06</vt:lpwstr>
  </property>
  <property fmtid="{D5CDD505-2E9C-101B-9397-08002B2CF9AE}" pid="3" name="_2015_ms_pID_7253431">
    <vt:lpwstr>TOJ5dB738HWZSyfYWggjU2ZstrO5FYIhS5McYdVWF3TiLOQMpxiO3p
j4rneSubx+68BEa4fUJgKMRmE+cGcwIGWCB5D1iK25lgz6vdcouydgC6TpTMCStjtotS95XD
Kcr+5xib24MXmAfKGodNOAJrbf7ZyhLTB7zNNo+SigRPblKCwy+th17KVoZ3f1X848U9YH2T
WP/XSZG+pbbuNGtP</vt:lpwstr>
  </property>
</Properties>
</file>